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8505D" w14:textId="77777777" w:rsidR="00E44155" w:rsidRPr="00B03142" w:rsidRDefault="00E44155" w:rsidP="00EC2731">
      <w:pPr>
        <w:rPr>
          <w:b/>
          <w:caps/>
        </w:rPr>
      </w:pPr>
    </w:p>
    <w:p w14:paraId="4083CC85" w14:textId="77777777" w:rsidR="00B03142" w:rsidRDefault="00820A9C" w:rsidP="0069506E">
      <w:pPr>
        <w:jc w:val="center"/>
        <w:rPr>
          <w:b/>
          <w:caps/>
        </w:rPr>
      </w:pPr>
      <w:r w:rsidRPr="00B03142">
        <w:rPr>
          <w:b/>
          <w:caps/>
        </w:rPr>
        <w:t>BIUDŽETO</w:t>
      </w:r>
      <w:r w:rsidR="006E7E23" w:rsidRPr="00B03142">
        <w:rPr>
          <w:b/>
          <w:caps/>
        </w:rPr>
        <w:t xml:space="preserve"> vykdymo </w:t>
      </w:r>
      <w:r w:rsidRPr="00B03142">
        <w:rPr>
          <w:b/>
          <w:caps/>
        </w:rPr>
        <w:t xml:space="preserve"> ATASKAITŲ RINKINIO  </w:t>
      </w:r>
    </w:p>
    <w:p w14:paraId="4E8FDBCC" w14:textId="1B49F10C" w:rsidR="00820A9C" w:rsidRDefault="006E7E23" w:rsidP="0069506E">
      <w:pPr>
        <w:jc w:val="center"/>
        <w:rPr>
          <w:b/>
          <w:caps/>
        </w:rPr>
      </w:pPr>
      <w:r w:rsidRPr="00B03142">
        <w:rPr>
          <w:b/>
          <w:caps/>
        </w:rPr>
        <w:t>aiškin</w:t>
      </w:r>
      <w:r w:rsidR="00820A9C" w:rsidRPr="00B03142">
        <w:rPr>
          <w:b/>
          <w:caps/>
        </w:rPr>
        <w:t>A</w:t>
      </w:r>
      <w:r w:rsidRPr="00B03142">
        <w:rPr>
          <w:b/>
          <w:caps/>
        </w:rPr>
        <w:t>mas</w:t>
      </w:r>
      <w:r w:rsidR="00820A9C" w:rsidRPr="00B03142">
        <w:rPr>
          <w:b/>
          <w:caps/>
        </w:rPr>
        <w:t>IS RAŠTAS</w:t>
      </w:r>
    </w:p>
    <w:p w14:paraId="7EB10DF5" w14:textId="77777777" w:rsidR="00B03142" w:rsidRPr="00B03142" w:rsidRDefault="00B03142" w:rsidP="0069506E">
      <w:pPr>
        <w:jc w:val="center"/>
        <w:rPr>
          <w:b/>
          <w:caps/>
        </w:rPr>
      </w:pPr>
    </w:p>
    <w:p w14:paraId="34CB8A54" w14:textId="3E5852E3" w:rsidR="00E62848" w:rsidRPr="00B03142" w:rsidRDefault="00820A9C" w:rsidP="003C569A">
      <w:pPr>
        <w:jc w:val="center"/>
      </w:pPr>
      <w:r w:rsidRPr="00B03142">
        <w:rPr>
          <w:b/>
          <w:caps/>
        </w:rPr>
        <w:t>20</w:t>
      </w:r>
      <w:r w:rsidR="00DB5E07" w:rsidRPr="00B03142">
        <w:rPr>
          <w:b/>
          <w:caps/>
        </w:rPr>
        <w:t>2</w:t>
      </w:r>
      <w:r w:rsidR="0026796C">
        <w:rPr>
          <w:b/>
          <w:caps/>
        </w:rPr>
        <w:t>1</w:t>
      </w:r>
      <w:r w:rsidRPr="00B03142">
        <w:rPr>
          <w:b/>
          <w:caps/>
        </w:rPr>
        <w:t xml:space="preserve"> </w:t>
      </w:r>
      <w:r w:rsidR="0026796C">
        <w:rPr>
          <w:b/>
          <w:caps/>
        </w:rPr>
        <w:t>M.</w:t>
      </w:r>
      <w:r w:rsidRPr="00B03142">
        <w:rPr>
          <w:b/>
          <w:caps/>
        </w:rPr>
        <w:t xml:space="preserve"> </w:t>
      </w:r>
      <w:r w:rsidR="0026796C">
        <w:rPr>
          <w:b/>
          <w:caps/>
        </w:rPr>
        <w:t>KOVO</w:t>
      </w:r>
      <w:r w:rsidRPr="00B03142">
        <w:rPr>
          <w:b/>
          <w:caps/>
        </w:rPr>
        <w:t xml:space="preserve"> 3</w:t>
      </w:r>
      <w:r w:rsidR="0026796C">
        <w:rPr>
          <w:b/>
          <w:caps/>
        </w:rPr>
        <w:t>1</w:t>
      </w:r>
      <w:r w:rsidR="00B03142">
        <w:rPr>
          <w:b/>
          <w:caps/>
        </w:rPr>
        <w:t xml:space="preserve"> </w:t>
      </w:r>
      <w:r w:rsidRPr="00B03142">
        <w:rPr>
          <w:b/>
          <w:caps/>
        </w:rPr>
        <w:t>d.</w:t>
      </w:r>
      <w:r w:rsidR="00C42F53" w:rsidRPr="00B03142">
        <w:t xml:space="preserve">  </w:t>
      </w:r>
    </w:p>
    <w:p w14:paraId="7F8691C0" w14:textId="7B96318F" w:rsidR="000B0AC3" w:rsidRPr="00B03142" w:rsidRDefault="00094E66" w:rsidP="00094E66">
      <w:pPr>
        <w:jc w:val="center"/>
      </w:pPr>
      <w:r w:rsidRPr="00B03142">
        <w:t>20</w:t>
      </w:r>
      <w:r w:rsidR="00DB5E07" w:rsidRPr="00B03142">
        <w:t>2</w:t>
      </w:r>
      <w:r w:rsidR="00BD67E3">
        <w:t>1</w:t>
      </w:r>
      <w:r w:rsidRPr="00B03142">
        <w:t>-</w:t>
      </w:r>
      <w:r w:rsidR="0026796C">
        <w:t>04</w:t>
      </w:r>
      <w:r w:rsidRPr="00B03142">
        <w:t>-</w:t>
      </w:r>
      <w:r w:rsidR="0026796C">
        <w:t>08</w:t>
      </w:r>
    </w:p>
    <w:p w14:paraId="1EC6F0D7" w14:textId="77777777" w:rsidR="00DB5E07" w:rsidRPr="00B03142" w:rsidRDefault="00DB5E07" w:rsidP="00094E66">
      <w:pPr>
        <w:jc w:val="center"/>
      </w:pPr>
    </w:p>
    <w:p w14:paraId="68927FC3" w14:textId="254FDF8C" w:rsidR="00957717" w:rsidRPr="00B03142" w:rsidRDefault="00DB5E07" w:rsidP="00957717">
      <w:pPr>
        <w:rPr>
          <w:b/>
          <w:bCs/>
        </w:rPr>
      </w:pPr>
      <w:r w:rsidRPr="00B03142">
        <w:rPr>
          <w:b/>
          <w:bCs/>
        </w:rPr>
        <w:t>BENDROJI DALIS:</w:t>
      </w:r>
    </w:p>
    <w:p w14:paraId="7BEC98E7" w14:textId="77777777" w:rsidR="00DB5E07" w:rsidRPr="00B03142" w:rsidRDefault="00DB5E07" w:rsidP="00957717">
      <w:pPr>
        <w:rPr>
          <w:b/>
          <w:bCs/>
        </w:rPr>
      </w:pPr>
    </w:p>
    <w:p w14:paraId="573C5659" w14:textId="53FB6C7C" w:rsidR="006E7E23" w:rsidRPr="00B03142" w:rsidRDefault="006E7E23" w:rsidP="00B03142">
      <w:pPr>
        <w:jc w:val="both"/>
      </w:pPr>
      <w:r w:rsidRPr="00B03142">
        <w:t xml:space="preserve">Šiaulių </w:t>
      </w:r>
      <w:r w:rsidR="003B21D6">
        <w:t xml:space="preserve">lopšelis darželis </w:t>
      </w:r>
      <w:r w:rsidR="0026796C">
        <w:t>„Sigutė“</w:t>
      </w:r>
      <w:r w:rsidR="007231E4">
        <w:t xml:space="preserve"> </w:t>
      </w:r>
      <w:r w:rsidRPr="00B03142">
        <w:t xml:space="preserve">yra biudžetinė </w:t>
      </w:r>
      <w:r w:rsidR="007311DF" w:rsidRPr="00B03142">
        <w:t xml:space="preserve">savivaldybės </w:t>
      </w:r>
      <w:r w:rsidRPr="00B03142">
        <w:t>švietimo įstaiga</w:t>
      </w:r>
      <w:r w:rsidR="007311DF" w:rsidRPr="00B03142">
        <w:t xml:space="preserve">. </w:t>
      </w:r>
      <w:r w:rsidR="00301899" w:rsidRPr="00B03142">
        <w:t xml:space="preserve">Šiaulių </w:t>
      </w:r>
      <w:r w:rsidR="003B21D6">
        <w:t>lopšeli</w:t>
      </w:r>
      <w:r w:rsidR="0026796C">
        <w:t>o</w:t>
      </w:r>
      <w:r w:rsidR="003B21D6">
        <w:t xml:space="preserve"> darželi</w:t>
      </w:r>
      <w:r w:rsidR="0026796C">
        <w:t>o</w:t>
      </w:r>
      <w:r w:rsidR="003B21D6">
        <w:t xml:space="preserve"> </w:t>
      </w:r>
      <w:r w:rsidR="0026796C">
        <w:t xml:space="preserve">„Sigutė“ </w:t>
      </w:r>
      <w:r w:rsidR="00264956">
        <w:t xml:space="preserve">vykdymo veikla – </w:t>
      </w:r>
      <w:r w:rsidR="007231E4">
        <w:t>ikimokykli</w:t>
      </w:r>
      <w:r w:rsidR="00E355A2">
        <w:t>nis</w:t>
      </w:r>
      <w:r w:rsidR="0026796C">
        <w:t xml:space="preserve"> vaikų</w:t>
      </w:r>
      <w:r w:rsidR="007231E4">
        <w:t xml:space="preserve">  ugdymas</w:t>
      </w:r>
      <w:r w:rsidR="00264956">
        <w:t>.</w:t>
      </w:r>
      <w:r w:rsidR="003925BC">
        <w:t xml:space="preserve"> </w:t>
      </w:r>
    </w:p>
    <w:p w14:paraId="3E941C34" w14:textId="6DB37031" w:rsidR="003925BC" w:rsidRDefault="003925BC" w:rsidP="00B03142">
      <w:pPr>
        <w:jc w:val="both"/>
      </w:pPr>
      <w:r>
        <w:t xml:space="preserve">Šiaulių </w:t>
      </w:r>
      <w:r w:rsidR="003B21D6">
        <w:t>lopšeli</w:t>
      </w:r>
      <w:r w:rsidR="0026796C">
        <w:t>o</w:t>
      </w:r>
      <w:r w:rsidR="003B21D6">
        <w:t xml:space="preserve"> darželi</w:t>
      </w:r>
      <w:r w:rsidR="0026796C">
        <w:t>o</w:t>
      </w:r>
      <w:r w:rsidR="003B21D6">
        <w:t xml:space="preserve"> </w:t>
      </w:r>
      <w:r w:rsidR="0026796C">
        <w:t xml:space="preserve">„Sigutė“ </w:t>
      </w:r>
      <w:r w:rsidR="006E7E23" w:rsidRPr="00B03142">
        <w:t xml:space="preserve"> finansavimo šaltiniai yra savivaldybės biudžeto lėšos,</w:t>
      </w:r>
      <w:r>
        <w:t xml:space="preserve"> valstybės lėšos, </w:t>
      </w:r>
      <w:r w:rsidR="00E03DD5" w:rsidRPr="00B03142">
        <w:t xml:space="preserve"> už teikiamas paslaugas</w:t>
      </w:r>
      <w:r>
        <w:t xml:space="preserve"> lėšos</w:t>
      </w:r>
      <w:r w:rsidR="009E4C28" w:rsidRPr="00B03142">
        <w:t xml:space="preserve">, </w:t>
      </w:r>
      <w:r w:rsidR="006E7E23" w:rsidRPr="00B03142">
        <w:t>įvairi</w:t>
      </w:r>
      <w:r w:rsidR="004C44F4" w:rsidRPr="00B03142">
        <w:t>os</w:t>
      </w:r>
      <w:r w:rsidR="006E7E23" w:rsidRPr="00B03142">
        <w:t xml:space="preserve"> lėšos</w:t>
      </w:r>
      <w:r>
        <w:t xml:space="preserve"> iš kitų šaltinių</w:t>
      </w:r>
      <w:r w:rsidR="0026796C">
        <w:t>.</w:t>
      </w:r>
      <w:r>
        <w:t xml:space="preserve"> </w:t>
      </w:r>
    </w:p>
    <w:p w14:paraId="32B20E8F" w14:textId="77777777" w:rsidR="0069258B" w:rsidRPr="00B03142" w:rsidRDefault="0069258B" w:rsidP="00E62848">
      <w:pPr>
        <w:jc w:val="both"/>
      </w:pPr>
    </w:p>
    <w:p w14:paraId="7BD6A567" w14:textId="1D46221A" w:rsidR="00DB5E07" w:rsidRPr="00B03142" w:rsidRDefault="0069258B" w:rsidP="00DB5E07">
      <w:pPr>
        <w:pStyle w:val="Pagrindinistekstas"/>
      </w:pPr>
      <w:r w:rsidRPr="00B03142">
        <w:rPr>
          <w:b/>
          <w:bCs/>
        </w:rPr>
        <w:t>AIŠKINAMOJO RAŠTO PASTABOS</w:t>
      </w:r>
      <w:r w:rsidRPr="00B03142">
        <w:t>:</w:t>
      </w:r>
    </w:p>
    <w:p w14:paraId="04A55291" w14:textId="73E5576B" w:rsidR="00DB5E07" w:rsidRPr="00B03142" w:rsidRDefault="0069258B" w:rsidP="00DB5E07">
      <w:pPr>
        <w:pStyle w:val="Pagrindinistekstas"/>
      </w:pPr>
      <w:r w:rsidRPr="00B03142">
        <w:tab/>
      </w:r>
    </w:p>
    <w:p w14:paraId="6BE6A58F" w14:textId="77777777" w:rsidR="004C0E9D" w:rsidRPr="00B03142" w:rsidRDefault="004C0E9D" w:rsidP="00B03142">
      <w:pPr>
        <w:jc w:val="both"/>
      </w:pPr>
      <w:r w:rsidRPr="00B03142">
        <w:t>Ketvirtinį ataskaitų rinkinį sudaro :</w:t>
      </w:r>
    </w:p>
    <w:p w14:paraId="0A6A5364" w14:textId="77777777" w:rsidR="004C0E9D" w:rsidRPr="00B03142" w:rsidRDefault="004C0E9D" w:rsidP="00B03142">
      <w:pPr>
        <w:jc w:val="both"/>
      </w:pPr>
      <w:r w:rsidRPr="00B03142">
        <w:t>- biudžetinių įstaigų pajamų į biudžetą ,biudžeto pajamų iš mokesčių dalies ir kitų lėšų, skiriamų programoms finansuoti, ataskaita (forma Nr.1);</w:t>
      </w:r>
    </w:p>
    <w:p w14:paraId="2C0DE14C" w14:textId="17E3EE75" w:rsidR="004C0E9D" w:rsidRPr="00B03142" w:rsidRDefault="004C0E9D" w:rsidP="00B03142">
      <w:pPr>
        <w:jc w:val="both"/>
      </w:pPr>
      <w:r w:rsidRPr="00B03142">
        <w:t>- biudžeto vykdymo ataskaita (forma Nr</w:t>
      </w:r>
      <w:r w:rsidR="0026796C">
        <w:t>.</w:t>
      </w:r>
      <w:r w:rsidRPr="00B03142">
        <w:t>2);</w:t>
      </w:r>
    </w:p>
    <w:p w14:paraId="2B88DC67" w14:textId="779AB82E" w:rsidR="004C0E9D" w:rsidRDefault="004C0E9D" w:rsidP="00B03142">
      <w:pPr>
        <w:jc w:val="both"/>
      </w:pPr>
      <w:r w:rsidRPr="00B03142">
        <w:t>- aiškinamasis raštas.</w:t>
      </w:r>
    </w:p>
    <w:p w14:paraId="39CA23BD" w14:textId="77777777" w:rsidR="00B03142" w:rsidRPr="00B03142" w:rsidRDefault="00B03142">
      <w:pPr>
        <w:jc w:val="both"/>
      </w:pPr>
    </w:p>
    <w:p w14:paraId="248F041F" w14:textId="35A0B08A" w:rsidR="00B03142" w:rsidRPr="00EC2731" w:rsidRDefault="00B03142" w:rsidP="00B03142">
      <w:pPr>
        <w:jc w:val="both"/>
        <w:rPr>
          <w:b/>
        </w:rPr>
      </w:pPr>
      <w:r w:rsidRPr="00B03142">
        <w:rPr>
          <w:b/>
        </w:rPr>
        <w:t>Biudžetinių įstaigų pajamų į biudžetą,</w:t>
      </w:r>
      <w:r w:rsidR="009B2BB0">
        <w:rPr>
          <w:b/>
        </w:rPr>
        <w:t xml:space="preserve"> </w:t>
      </w:r>
      <w:r w:rsidRPr="00B03142">
        <w:rPr>
          <w:b/>
        </w:rPr>
        <w:t>biudžeto pajamų iš mokesčių dalies ir kitų lėšų, skiriamų programoms finansuoti, ataskaita</w:t>
      </w:r>
      <w:r>
        <w:rPr>
          <w:b/>
        </w:rPr>
        <w:t xml:space="preserve"> </w:t>
      </w:r>
      <w:r w:rsidRPr="00B03142">
        <w:rPr>
          <w:b/>
        </w:rPr>
        <w:t>( forma NR.1)</w:t>
      </w:r>
    </w:p>
    <w:p w14:paraId="54E32296" w14:textId="48FBEE93" w:rsidR="007231E4" w:rsidRPr="00B03142" w:rsidRDefault="007231E4" w:rsidP="00B03142">
      <w:pPr>
        <w:jc w:val="both"/>
      </w:pPr>
      <w:r w:rsidRPr="009B2BB0">
        <w:t>202</w:t>
      </w:r>
      <w:r w:rsidR="009B2BB0">
        <w:t>1</w:t>
      </w:r>
      <w:r w:rsidRPr="009B2BB0">
        <w:t xml:space="preserve"> metais planuo</w:t>
      </w:r>
      <w:r w:rsidR="006C548F">
        <w:t>jama</w:t>
      </w:r>
      <w:r w:rsidRPr="009B2BB0">
        <w:t xml:space="preserve"> </w:t>
      </w:r>
      <w:r w:rsidRPr="009B2BB0">
        <w:rPr>
          <w:bCs/>
        </w:rPr>
        <w:t>(33</w:t>
      </w:r>
      <w:r w:rsidR="009B2BB0">
        <w:rPr>
          <w:bCs/>
        </w:rPr>
        <w:t xml:space="preserve"> šaltinis</w:t>
      </w:r>
      <w:r w:rsidRPr="009B2BB0">
        <w:t xml:space="preserve"> ) surinkti </w:t>
      </w:r>
      <w:r w:rsidR="009B2BB0">
        <w:t>44000</w:t>
      </w:r>
      <w:r w:rsidRPr="009B2BB0">
        <w:t xml:space="preserve"> Eur. </w:t>
      </w:r>
      <w:r w:rsidR="009B2BB0">
        <w:t>Per I ketv. s</w:t>
      </w:r>
      <w:r w:rsidRPr="009B2BB0">
        <w:t xml:space="preserve">urinkta </w:t>
      </w:r>
      <w:r w:rsidR="009B2BB0">
        <w:t xml:space="preserve">7920,85 </w:t>
      </w:r>
      <w:r w:rsidRPr="009B2BB0">
        <w:t>Eur.</w:t>
      </w:r>
    </w:p>
    <w:p w14:paraId="1D9DE4B8" w14:textId="2048F090" w:rsidR="00B03142" w:rsidRDefault="00B03142" w:rsidP="00B03142">
      <w:pPr>
        <w:jc w:val="both"/>
      </w:pPr>
      <w:r w:rsidRPr="009B2BB0">
        <w:t>P</w:t>
      </w:r>
      <w:r w:rsidRPr="00B03142">
        <w:t xml:space="preserve">ervesta </w:t>
      </w:r>
      <w:r w:rsidR="00DC3DE4">
        <w:t>į</w:t>
      </w:r>
      <w:r w:rsidRPr="00B03142">
        <w:t xml:space="preserve"> biudžetą </w:t>
      </w:r>
      <w:r w:rsidR="009B2BB0">
        <w:t>7760</w:t>
      </w:r>
      <w:r w:rsidR="007231E4">
        <w:t xml:space="preserve"> Eur.</w:t>
      </w:r>
      <w:r w:rsidRPr="00B03142">
        <w:t xml:space="preserve"> </w:t>
      </w:r>
      <w:r w:rsidR="00DC3DE4">
        <w:t>Pajamų planas nevykd</w:t>
      </w:r>
      <w:r w:rsidR="001669BF">
        <w:t>ytas</w:t>
      </w:r>
      <w:r w:rsidR="00DC3DE4">
        <w:t xml:space="preserve"> dėl</w:t>
      </w:r>
      <w:r w:rsidR="00EC2731">
        <w:t xml:space="preserve"> šalyje paskelbtos</w:t>
      </w:r>
      <w:r w:rsidR="00DC3DE4">
        <w:t xml:space="preserve"> COVID-19 situacijos.</w:t>
      </w:r>
    </w:p>
    <w:p w14:paraId="4D5C16F2" w14:textId="4C68BCE9" w:rsidR="00B03142" w:rsidRDefault="00DC3DE4" w:rsidP="00B03142">
      <w:pPr>
        <w:jc w:val="both"/>
      </w:pPr>
      <w:r>
        <w:t>202</w:t>
      </w:r>
      <w:r w:rsidR="009B2BB0">
        <w:t>1</w:t>
      </w:r>
      <w:r>
        <w:t xml:space="preserve"> </w:t>
      </w:r>
      <w:r w:rsidRPr="009B2BB0">
        <w:t>met</w:t>
      </w:r>
      <w:r w:rsidR="006C548F">
        <w:t>ų I ket</w:t>
      </w:r>
      <w:r w:rsidR="00EC2731">
        <w:t>v</w:t>
      </w:r>
      <w:r w:rsidR="006C548F">
        <w:t>.</w:t>
      </w:r>
      <w:r w:rsidRPr="009B2BB0">
        <w:t xml:space="preserve"> </w:t>
      </w:r>
      <w:r w:rsidR="00A966BD" w:rsidRPr="009B2BB0">
        <w:rPr>
          <w:bCs/>
        </w:rPr>
        <w:t>30</w:t>
      </w:r>
      <w:r w:rsidR="00A966BD" w:rsidRPr="009B2BB0">
        <w:t xml:space="preserve"> lėš</w:t>
      </w:r>
      <w:r w:rsidR="006C548F">
        <w:t>ų šaltinio</w:t>
      </w:r>
      <w:r w:rsidR="002D4E46">
        <w:t xml:space="preserve"> lėšos</w:t>
      </w:r>
      <w:r w:rsidR="009F6D32">
        <w:t xml:space="preserve"> </w:t>
      </w:r>
      <w:r w:rsidR="00BB0EB6">
        <w:t>ne</w:t>
      </w:r>
      <w:r w:rsidR="009F6D32">
        <w:t>panaudotos.</w:t>
      </w:r>
    </w:p>
    <w:p w14:paraId="0507AA46" w14:textId="77777777" w:rsidR="00A966BD" w:rsidRPr="00B03142" w:rsidRDefault="00A966BD" w:rsidP="00B03142">
      <w:pPr>
        <w:jc w:val="both"/>
      </w:pPr>
    </w:p>
    <w:p w14:paraId="731ABBD9" w14:textId="3FCB6E70" w:rsidR="0076221C" w:rsidRDefault="00B03142" w:rsidP="00B03142">
      <w:pPr>
        <w:jc w:val="both"/>
        <w:rPr>
          <w:b/>
        </w:rPr>
      </w:pPr>
      <w:r w:rsidRPr="00B03142">
        <w:rPr>
          <w:b/>
        </w:rPr>
        <w:t>Biudžeto išlaidų sąmatos vykdymo ataskaita (forma Nr.2)</w:t>
      </w:r>
    </w:p>
    <w:p w14:paraId="11993BCC" w14:textId="6BBE6A5F" w:rsidR="009F6D32" w:rsidRDefault="009F6D32" w:rsidP="00B03142">
      <w:pPr>
        <w:jc w:val="both"/>
      </w:pPr>
      <w:r w:rsidRPr="0019368C">
        <w:t>Per I ketvi</w:t>
      </w:r>
      <w:r w:rsidR="00945D8D">
        <w:t>rtį</w:t>
      </w:r>
      <w:r w:rsidRPr="0019368C">
        <w:t xml:space="preserve"> SB</w:t>
      </w:r>
      <w:r w:rsidR="00D2254B">
        <w:t xml:space="preserve"> (151)</w:t>
      </w:r>
      <w:r w:rsidR="00945D8D">
        <w:t xml:space="preserve"> lėšų</w:t>
      </w:r>
      <w:r w:rsidRPr="0019368C">
        <w:t xml:space="preserve"> planas sudaro</w:t>
      </w:r>
      <w:r>
        <w:t xml:space="preserve"> </w:t>
      </w:r>
      <w:r w:rsidR="00945D8D">
        <w:t>78400,00</w:t>
      </w:r>
      <w:r>
        <w:t xml:space="preserve"> Eur , </w:t>
      </w:r>
      <w:r w:rsidR="00945D8D">
        <w:t>gauta</w:t>
      </w:r>
      <w:r>
        <w:t xml:space="preserve"> – </w:t>
      </w:r>
      <w:r w:rsidR="00945D8D">
        <w:t>51480,22</w:t>
      </w:r>
      <w:r>
        <w:t xml:space="preserve"> Eur.</w:t>
      </w:r>
    </w:p>
    <w:p w14:paraId="11FFCC1C" w14:textId="08D38B97" w:rsidR="004817D1" w:rsidRDefault="004817D1" w:rsidP="00B03142">
      <w:pPr>
        <w:jc w:val="both"/>
      </w:pPr>
      <w:bookmarkStart w:id="0" w:name="_Hlk68785734"/>
      <w:r>
        <w:t xml:space="preserve">Pagal planą darbo užmokesčio nepanaudota </w:t>
      </w:r>
      <w:r w:rsidR="00CE2F77">
        <w:t>240</w:t>
      </w:r>
      <w:r>
        <w:t xml:space="preserve">00 Eur. </w:t>
      </w:r>
    </w:p>
    <w:p w14:paraId="1F581C3B" w14:textId="6A7075D9" w:rsidR="001669BF" w:rsidRDefault="001669BF" w:rsidP="00B03142">
      <w:pPr>
        <w:jc w:val="both"/>
      </w:pPr>
      <w:bookmarkStart w:id="1" w:name="_Hlk68785657"/>
      <w:bookmarkEnd w:id="0"/>
      <w:r>
        <w:t xml:space="preserve">Lėšų panaudojimo </w:t>
      </w:r>
      <w:r w:rsidR="00FA5E97">
        <w:t>(</w:t>
      </w:r>
      <w:r>
        <w:t>virš 100 eurų</w:t>
      </w:r>
      <w:r w:rsidR="00FA5E97">
        <w:t>)</w:t>
      </w:r>
      <w:r>
        <w:t xml:space="preserve"> pagal išlaidų </w:t>
      </w:r>
      <w:r w:rsidR="004817D1">
        <w:t>ekonomines klasifikacijas</w:t>
      </w:r>
      <w:r w:rsidR="00CE2F77">
        <w:t xml:space="preserve"> straipsnius</w:t>
      </w:r>
      <w:r w:rsidR="004817D1">
        <w:t xml:space="preserve"> nukrypimo nebuvo. </w:t>
      </w:r>
      <w:bookmarkEnd w:id="1"/>
    </w:p>
    <w:p w14:paraId="74F3A711" w14:textId="4C8FB2CE" w:rsidR="001669BF" w:rsidRDefault="00D2254B" w:rsidP="00B03142">
      <w:pPr>
        <w:jc w:val="both"/>
      </w:pPr>
      <w:bookmarkStart w:id="2" w:name="_Hlk68785934"/>
      <w:r>
        <w:t xml:space="preserve">Likutis banko sąskaitoje  - </w:t>
      </w:r>
      <w:r w:rsidR="00CE2F77">
        <w:t>110,74 Eur.</w:t>
      </w:r>
      <w:bookmarkEnd w:id="2"/>
    </w:p>
    <w:p w14:paraId="2CFF5B4C" w14:textId="00F2579C" w:rsidR="00615A43" w:rsidRDefault="00F24C14" w:rsidP="00B03142">
      <w:pPr>
        <w:jc w:val="both"/>
      </w:pPr>
      <w:r w:rsidRPr="00CE2F77">
        <w:t>Per I ketvir</w:t>
      </w:r>
      <w:r w:rsidR="004817D1" w:rsidRPr="00CE2F77">
        <w:t>tį</w:t>
      </w:r>
      <w:r w:rsidRPr="00CE2F77">
        <w:t xml:space="preserve"> </w:t>
      </w:r>
      <w:r w:rsidR="00CE2F77" w:rsidRPr="00CE2F77">
        <w:t>VB</w:t>
      </w:r>
      <w:r w:rsidRPr="00CE2F77">
        <w:t xml:space="preserve"> </w:t>
      </w:r>
      <w:r w:rsidR="00CE2F77" w:rsidRPr="00CE2F77">
        <w:t xml:space="preserve"> (141) </w:t>
      </w:r>
      <w:r w:rsidRPr="00CE2F77">
        <w:t xml:space="preserve">planas sudaro </w:t>
      </w:r>
      <w:r w:rsidR="00CE2F77" w:rsidRPr="00CE2F77">
        <w:t>54700,00</w:t>
      </w:r>
      <w:r w:rsidR="003802D9" w:rsidRPr="00CE2F77">
        <w:t xml:space="preserve"> Eur ,</w:t>
      </w:r>
      <w:r w:rsidR="00CE2F77" w:rsidRPr="00CE2F77">
        <w:t xml:space="preserve"> gauta – 37242,46 Eur.</w:t>
      </w:r>
      <w:r w:rsidR="003802D9" w:rsidRPr="00CE2F77">
        <w:t xml:space="preserve"> </w:t>
      </w:r>
    </w:p>
    <w:p w14:paraId="5EC9805D" w14:textId="765563E8" w:rsidR="00CE2F77" w:rsidRDefault="00CE2F77" w:rsidP="00B03142">
      <w:pPr>
        <w:jc w:val="both"/>
      </w:pPr>
      <w:r>
        <w:t xml:space="preserve">Pagal planą darbo užmokesčio nepanaudota 16300 Eur. </w:t>
      </w:r>
    </w:p>
    <w:p w14:paraId="5327A486" w14:textId="2F5B5893" w:rsidR="00CE2F77" w:rsidRPr="00CE2F77" w:rsidRDefault="00CE2F77" w:rsidP="00B03142">
      <w:pPr>
        <w:jc w:val="both"/>
      </w:pPr>
      <w:r>
        <w:t xml:space="preserve">Lėšų panaudojimo </w:t>
      </w:r>
      <w:r w:rsidR="00FA5E97">
        <w:t>(</w:t>
      </w:r>
      <w:r>
        <w:t>virš 100 eurų</w:t>
      </w:r>
      <w:r w:rsidR="00FA5E97">
        <w:t>)</w:t>
      </w:r>
      <w:r>
        <w:t xml:space="preserve"> pagal išlaidų ekonomines klasifikacijas straipsnius nukrypimo nebuvo.</w:t>
      </w:r>
    </w:p>
    <w:p w14:paraId="4164268F" w14:textId="7A58A436" w:rsidR="000D231D" w:rsidRPr="00EC2731" w:rsidRDefault="00CE2F77" w:rsidP="00B03142">
      <w:pPr>
        <w:jc w:val="both"/>
      </w:pPr>
      <w:r>
        <w:t>Likutis banko sąskaitoje  - 20,00 Eur.</w:t>
      </w:r>
    </w:p>
    <w:p w14:paraId="0C3A47D5" w14:textId="24A74ACD" w:rsidR="00B15C4A" w:rsidRPr="00B15C4A" w:rsidRDefault="000D231D" w:rsidP="000D231D">
      <w:pPr>
        <w:jc w:val="both"/>
      </w:pPr>
      <w:r w:rsidRPr="00B15C4A">
        <w:t>Per I ketvi</w:t>
      </w:r>
      <w:r w:rsidR="00B15C4A" w:rsidRPr="00B15C4A">
        <w:t>rtį</w:t>
      </w:r>
      <w:r w:rsidRPr="00B15C4A">
        <w:t xml:space="preserve"> iš SP ( 33 ) planas </w:t>
      </w:r>
      <w:r w:rsidR="00B15C4A" w:rsidRPr="00B15C4A">
        <w:t>sudaro 11600</w:t>
      </w:r>
      <w:r w:rsidRPr="00B15C4A">
        <w:t xml:space="preserve"> Eur ,</w:t>
      </w:r>
      <w:r w:rsidR="00B15C4A" w:rsidRPr="00B15C4A">
        <w:t xml:space="preserve"> gauta – 5605,52 Eur.</w:t>
      </w:r>
    </w:p>
    <w:p w14:paraId="31811949" w14:textId="2790801B" w:rsidR="00B15C4A" w:rsidRPr="00CE2F77" w:rsidRDefault="00B15C4A" w:rsidP="00B15C4A">
      <w:pPr>
        <w:jc w:val="both"/>
      </w:pPr>
      <w:r>
        <w:t xml:space="preserve">Lėšų panaudojimo </w:t>
      </w:r>
      <w:r w:rsidR="00FA5E97">
        <w:t>(</w:t>
      </w:r>
      <w:r>
        <w:t>virš 100 eurų</w:t>
      </w:r>
      <w:r w:rsidR="00FA5E97">
        <w:t>)</w:t>
      </w:r>
      <w:r>
        <w:t xml:space="preserve"> pagal išlaidų ekonomines klasifikacijas straipsnius nukrypimo nebuvo.</w:t>
      </w:r>
    </w:p>
    <w:p w14:paraId="40ED72AA" w14:textId="2AA460CD" w:rsidR="00B15C4A" w:rsidRPr="003C569A" w:rsidRDefault="00B15C4A" w:rsidP="000D231D">
      <w:pPr>
        <w:jc w:val="both"/>
      </w:pPr>
      <w:r>
        <w:t>Likutis banko sąskaitoje  - 5,01 Eur.</w:t>
      </w:r>
    </w:p>
    <w:p w14:paraId="719CBC11" w14:textId="77777777" w:rsidR="00B15C4A" w:rsidRDefault="00B15C4A" w:rsidP="000D231D">
      <w:pPr>
        <w:jc w:val="both"/>
        <w:rPr>
          <w:color w:val="FF0000"/>
        </w:rPr>
      </w:pPr>
    </w:p>
    <w:p w14:paraId="1B72185B" w14:textId="031D240B" w:rsidR="00D70260" w:rsidRPr="00EC2731" w:rsidRDefault="00D70260">
      <w:pPr>
        <w:jc w:val="both"/>
      </w:pPr>
    </w:p>
    <w:p w14:paraId="0FFC6A54" w14:textId="5C26C895" w:rsidR="00D70260" w:rsidRPr="00EC2731" w:rsidRDefault="005C1C58">
      <w:pPr>
        <w:jc w:val="both"/>
      </w:pPr>
      <w:r w:rsidRPr="00EC2731">
        <w:t>Direktorė</w:t>
      </w:r>
      <w:r w:rsidR="00D70260" w:rsidRPr="00EC2731">
        <w:tab/>
      </w:r>
      <w:r w:rsidR="00D70260" w:rsidRPr="00EC2731">
        <w:tab/>
      </w:r>
      <w:r w:rsidR="00D70260" w:rsidRPr="00EC2731">
        <w:tab/>
      </w:r>
      <w:r w:rsidR="00D70260" w:rsidRPr="00EC2731">
        <w:tab/>
      </w:r>
      <w:r w:rsidR="00D70260" w:rsidRPr="00EC2731">
        <w:tab/>
      </w:r>
      <w:r w:rsidR="00D70260" w:rsidRPr="00EC2731">
        <w:tab/>
      </w:r>
      <w:r w:rsidR="00D454C0" w:rsidRPr="00EC2731">
        <w:t xml:space="preserve">                                  </w:t>
      </w:r>
      <w:r w:rsidR="000270FD">
        <w:t xml:space="preserve"> </w:t>
      </w:r>
      <w:r w:rsidR="00780FF7" w:rsidRPr="00EC2731">
        <w:t xml:space="preserve"> </w:t>
      </w:r>
      <w:r w:rsidR="00EC2731" w:rsidRPr="00EC2731">
        <w:t>Renata Jonaitienė</w:t>
      </w:r>
    </w:p>
    <w:p w14:paraId="2B0F572A" w14:textId="77777777" w:rsidR="00B03142" w:rsidRPr="00EC2731" w:rsidRDefault="00B03142">
      <w:pPr>
        <w:jc w:val="both"/>
      </w:pPr>
    </w:p>
    <w:p w14:paraId="54140D64" w14:textId="77777777" w:rsidR="00B03142" w:rsidRPr="00EC2731" w:rsidRDefault="00B03142">
      <w:pPr>
        <w:jc w:val="both"/>
      </w:pPr>
    </w:p>
    <w:p w14:paraId="79168F99" w14:textId="3F70C073" w:rsidR="008A7E5C" w:rsidRDefault="0007460D">
      <w:pPr>
        <w:jc w:val="both"/>
      </w:pPr>
      <w:r w:rsidRPr="00EC2731">
        <w:t>Vyriausioji buhalterė</w:t>
      </w:r>
      <w:r w:rsidR="00E62848" w:rsidRPr="00EC2731">
        <w:tab/>
      </w:r>
      <w:r w:rsidR="00E62848" w:rsidRPr="00EC2731">
        <w:tab/>
      </w:r>
      <w:r w:rsidR="00E62848" w:rsidRPr="00EC2731">
        <w:tab/>
      </w:r>
      <w:r w:rsidR="00E62848" w:rsidRPr="00EC2731">
        <w:tab/>
      </w:r>
      <w:r w:rsidR="00E62848" w:rsidRPr="00EC2731">
        <w:tab/>
      </w:r>
      <w:r w:rsidR="00E62848" w:rsidRPr="00EC2731">
        <w:tab/>
      </w:r>
      <w:r w:rsidR="00E62848" w:rsidRPr="00EC2731">
        <w:tab/>
      </w:r>
      <w:r w:rsidR="00493B4E" w:rsidRPr="00EC2731">
        <w:tab/>
      </w:r>
      <w:r w:rsidR="00E02C0B" w:rsidRPr="00EC2731">
        <w:t>Stanislava Vaičiulienė</w:t>
      </w:r>
    </w:p>
    <w:p w14:paraId="6393C7C1" w14:textId="77777777" w:rsidR="00C11547" w:rsidRDefault="00C11547">
      <w:pPr>
        <w:jc w:val="both"/>
      </w:pPr>
    </w:p>
    <w:p w14:paraId="65F00B19" w14:textId="44E6A136" w:rsidR="003C569A" w:rsidRDefault="003C569A">
      <w:pPr>
        <w:jc w:val="both"/>
      </w:pPr>
    </w:p>
    <w:p w14:paraId="35D96C5A" w14:textId="376317FF" w:rsidR="003C569A" w:rsidRPr="00C11547" w:rsidRDefault="003C569A" w:rsidP="00C11547">
      <w:pPr>
        <w:rPr>
          <w:sz w:val="22"/>
          <w:szCs w:val="22"/>
        </w:rPr>
      </w:pPr>
      <w:r>
        <w:rPr>
          <w:sz w:val="22"/>
          <w:szCs w:val="22"/>
        </w:rPr>
        <w:t xml:space="preserve">Parengė buhalterė </w:t>
      </w:r>
      <w:r w:rsidRPr="003C569A">
        <w:rPr>
          <w:sz w:val="22"/>
          <w:szCs w:val="22"/>
        </w:rPr>
        <w:t>Asta Norkuvienė, e.p. asta.norkuviene</w:t>
      </w:r>
      <w:r w:rsidRPr="003C569A">
        <w:rPr>
          <w:sz w:val="22"/>
          <w:szCs w:val="22"/>
          <w:lang w:val="en-US"/>
        </w:rPr>
        <w:t>@s</w:t>
      </w:r>
      <w:r w:rsidRPr="003C569A">
        <w:rPr>
          <w:sz w:val="22"/>
          <w:szCs w:val="22"/>
        </w:rPr>
        <w:t>iauliai.lt</w:t>
      </w:r>
    </w:p>
    <w:sectPr w:rsidR="003C569A" w:rsidRPr="00C11547" w:rsidSect="00E628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3C1735"/>
    <w:multiLevelType w:val="multilevel"/>
    <w:tmpl w:val="F5EE43A4"/>
    <w:lvl w:ilvl="0">
      <w:start w:val="201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7"/>
      <w:numFmt w:val="decimalZero"/>
      <w:lvlText w:val="%1-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11"/>
      <w:numFmt w:val="decimal"/>
      <w:lvlText w:val="%1-%2-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71A224CD"/>
    <w:multiLevelType w:val="multilevel"/>
    <w:tmpl w:val="E5B8553C"/>
    <w:lvl w:ilvl="0">
      <w:start w:val="2011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6"/>
  <w:drawingGridVerticalSpacing w:val="6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3FF4"/>
    <w:rsid w:val="00011AED"/>
    <w:rsid w:val="000143ED"/>
    <w:rsid w:val="00020CAC"/>
    <w:rsid w:val="000270FD"/>
    <w:rsid w:val="00030421"/>
    <w:rsid w:val="000326DC"/>
    <w:rsid w:val="000348D9"/>
    <w:rsid w:val="00035A50"/>
    <w:rsid w:val="00037EB6"/>
    <w:rsid w:val="0005580B"/>
    <w:rsid w:val="0006358D"/>
    <w:rsid w:val="00065542"/>
    <w:rsid w:val="0007460D"/>
    <w:rsid w:val="00082CC5"/>
    <w:rsid w:val="00083271"/>
    <w:rsid w:val="00092189"/>
    <w:rsid w:val="00094E66"/>
    <w:rsid w:val="000A7DD9"/>
    <w:rsid w:val="000B0AC3"/>
    <w:rsid w:val="000C2528"/>
    <w:rsid w:val="000D231D"/>
    <w:rsid w:val="000D599E"/>
    <w:rsid w:val="000E1A94"/>
    <w:rsid w:val="000E5521"/>
    <w:rsid w:val="001046B7"/>
    <w:rsid w:val="00105112"/>
    <w:rsid w:val="00111E3F"/>
    <w:rsid w:val="0012237B"/>
    <w:rsid w:val="00124FFA"/>
    <w:rsid w:val="00130A58"/>
    <w:rsid w:val="00133DB2"/>
    <w:rsid w:val="00134E53"/>
    <w:rsid w:val="0015123E"/>
    <w:rsid w:val="00153CD1"/>
    <w:rsid w:val="0015476A"/>
    <w:rsid w:val="001653FE"/>
    <w:rsid w:val="001669BF"/>
    <w:rsid w:val="0018090B"/>
    <w:rsid w:val="0018725B"/>
    <w:rsid w:val="0019368C"/>
    <w:rsid w:val="001968D7"/>
    <w:rsid w:val="00196BD1"/>
    <w:rsid w:val="001B4254"/>
    <w:rsid w:val="001B47C1"/>
    <w:rsid w:val="001B7B80"/>
    <w:rsid w:val="001B7F31"/>
    <w:rsid w:val="001E6F37"/>
    <w:rsid w:val="002069E4"/>
    <w:rsid w:val="00206A5B"/>
    <w:rsid w:val="00212C68"/>
    <w:rsid w:val="002426B5"/>
    <w:rsid w:val="00264956"/>
    <w:rsid w:val="002657C5"/>
    <w:rsid w:val="0026591B"/>
    <w:rsid w:val="0026796C"/>
    <w:rsid w:val="00271DA7"/>
    <w:rsid w:val="002726AB"/>
    <w:rsid w:val="00272E22"/>
    <w:rsid w:val="002A2BEA"/>
    <w:rsid w:val="002A76FB"/>
    <w:rsid w:val="002A780C"/>
    <w:rsid w:val="002C2533"/>
    <w:rsid w:val="002C4976"/>
    <w:rsid w:val="002C6FB2"/>
    <w:rsid w:val="002D4E46"/>
    <w:rsid w:val="002D6FFE"/>
    <w:rsid w:val="002E1864"/>
    <w:rsid w:val="002E4CCD"/>
    <w:rsid w:val="002E6253"/>
    <w:rsid w:val="002F010E"/>
    <w:rsid w:val="002F46A9"/>
    <w:rsid w:val="002F47F8"/>
    <w:rsid w:val="002F4DCC"/>
    <w:rsid w:val="00301055"/>
    <w:rsid w:val="00301899"/>
    <w:rsid w:val="00327AB5"/>
    <w:rsid w:val="00331EBE"/>
    <w:rsid w:val="003573E6"/>
    <w:rsid w:val="003741B8"/>
    <w:rsid w:val="003802D9"/>
    <w:rsid w:val="00383AFB"/>
    <w:rsid w:val="00387C88"/>
    <w:rsid w:val="003925BC"/>
    <w:rsid w:val="00393B77"/>
    <w:rsid w:val="00397643"/>
    <w:rsid w:val="003A69DF"/>
    <w:rsid w:val="003B21D6"/>
    <w:rsid w:val="003B48CB"/>
    <w:rsid w:val="003C569A"/>
    <w:rsid w:val="003D2639"/>
    <w:rsid w:val="003D6565"/>
    <w:rsid w:val="003D70AD"/>
    <w:rsid w:val="003E168C"/>
    <w:rsid w:val="003E33B9"/>
    <w:rsid w:val="003E47D9"/>
    <w:rsid w:val="00404CF4"/>
    <w:rsid w:val="0041140E"/>
    <w:rsid w:val="00424033"/>
    <w:rsid w:val="00432E3C"/>
    <w:rsid w:val="00442843"/>
    <w:rsid w:val="0045736C"/>
    <w:rsid w:val="00460879"/>
    <w:rsid w:val="00462A33"/>
    <w:rsid w:val="00477EAF"/>
    <w:rsid w:val="00480466"/>
    <w:rsid w:val="004806D4"/>
    <w:rsid w:val="00480A33"/>
    <w:rsid w:val="004817D1"/>
    <w:rsid w:val="00482931"/>
    <w:rsid w:val="00493B4E"/>
    <w:rsid w:val="004C0E9D"/>
    <w:rsid w:val="004C44F4"/>
    <w:rsid w:val="004D14F1"/>
    <w:rsid w:val="004D264E"/>
    <w:rsid w:val="004D2B50"/>
    <w:rsid w:val="004D736E"/>
    <w:rsid w:val="005038A5"/>
    <w:rsid w:val="00504883"/>
    <w:rsid w:val="0050561A"/>
    <w:rsid w:val="00511AA2"/>
    <w:rsid w:val="0051660D"/>
    <w:rsid w:val="00531F41"/>
    <w:rsid w:val="00542CC6"/>
    <w:rsid w:val="0054516D"/>
    <w:rsid w:val="00552887"/>
    <w:rsid w:val="00552FD1"/>
    <w:rsid w:val="00580E54"/>
    <w:rsid w:val="00581F31"/>
    <w:rsid w:val="0059486E"/>
    <w:rsid w:val="005C1C58"/>
    <w:rsid w:val="005D0E2D"/>
    <w:rsid w:val="005D4E90"/>
    <w:rsid w:val="005D7AD1"/>
    <w:rsid w:val="005E0680"/>
    <w:rsid w:val="005E3C08"/>
    <w:rsid w:val="005F280F"/>
    <w:rsid w:val="005F6953"/>
    <w:rsid w:val="00605EC5"/>
    <w:rsid w:val="00611BA8"/>
    <w:rsid w:val="00615A43"/>
    <w:rsid w:val="006274B9"/>
    <w:rsid w:val="00634282"/>
    <w:rsid w:val="006456B3"/>
    <w:rsid w:val="00645F4B"/>
    <w:rsid w:val="0066429B"/>
    <w:rsid w:val="006767B7"/>
    <w:rsid w:val="00686184"/>
    <w:rsid w:val="006909C4"/>
    <w:rsid w:val="0069258B"/>
    <w:rsid w:val="00692776"/>
    <w:rsid w:val="0069506E"/>
    <w:rsid w:val="006A726E"/>
    <w:rsid w:val="006B792E"/>
    <w:rsid w:val="006C3EC5"/>
    <w:rsid w:val="006C548F"/>
    <w:rsid w:val="006D1076"/>
    <w:rsid w:val="006D4566"/>
    <w:rsid w:val="006D45DD"/>
    <w:rsid w:val="006E7E23"/>
    <w:rsid w:val="00702283"/>
    <w:rsid w:val="00706B62"/>
    <w:rsid w:val="00707A25"/>
    <w:rsid w:val="00722209"/>
    <w:rsid w:val="007231E4"/>
    <w:rsid w:val="007253BB"/>
    <w:rsid w:val="007311DF"/>
    <w:rsid w:val="00731F75"/>
    <w:rsid w:val="00740261"/>
    <w:rsid w:val="0075012E"/>
    <w:rsid w:val="00750262"/>
    <w:rsid w:val="007506EF"/>
    <w:rsid w:val="00753FF4"/>
    <w:rsid w:val="0076221C"/>
    <w:rsid w:val="00765F59"/>
    <w:rsid w:val="0076720D"/>
    <w:rsid w:val="00771090"/>
    <w:rsid w:val="00774600"/>
    <w:rsid w:val="00780DE6"/>
    <w:rsid w:val="00780EAC"/>
    <w:rsid w:val="00780FF7"/>
    <w:rsid w:val="007827F7"/>
    <w:rsid w:val="00795F67"/>
    <w:rsid w:val="007A276E"/>
    <w:rsid w:val="007B4CE3"/>
    <w:rsid w:val="007B7FEA"/>
    <w:rsid w:val="007C1F21"/>
    <w:rsid w:val="007C3CCC"/>
    <w:rsid w:val="007C7649"/>
    <w:rsid w:val="007C7E3D"/>
    <w:rsid w:val="007D293C"/>
    <w:rsid w:val="007F30D6"/>
    <w:rsid w:val="0080590E"/>
    <w:rsid w:val="008102C3"/>
    <w:rsid w:val="00820A9C"/>
    <w:rsid w:val="00824154"/>
    <w:rsid w:val="008502E7"/>
    <w:rsid w:val="008503E8"/>
    <w:rsid w:val="00850E6E"/>
    <w:rsid w:val="00851B42"/>
    <w:rsid w:val="00864A4F"/>
    <w:rsid w:val="00877095"/>
    <w:rsid w:val="008806C6"/>
    <w:rsid w:val="00882154"/>
    <w:rsid w:val="00893718"/>
    <w:rsid w:val="008A7E5C"/>
    <w:rsid w:val="008B04C7"/>
    <w:rsid w:val="008B1E26"/>
    <w:rsid w:val="008D6716"/>
    <w:rsid w:val="008F4DFD"/>
    <w:rsid w:val="00906119"/>
    <w:rsid w:val="009168FE"/>
    <w:rsid w:val="00924E65"/>
    <w:rsid w:val="00930475"/>
    <w:rsid w:val="00945D8D"/>
    <w:rsid w:val="00957717"/>
    <w:rsid w:val="00973761"/>
    <w:rsid w:val="00982B0E"/>
    <w:rsid w:val="0099143C"/>
    <w:rsid w:val="009A34B9"/>
    <w:rsid w:val="009A4582"/>
    <w:rsid w:val="009B2A7B"/>
    <w:rsid w:val="009B2BB0"/>
    <w:rsid w:val="009B7EC9"/>
    <w:rsid w:val="009C760F"/>
    <w:rsid w:val="009E4C28"/>
    <w:rsid w:val="009E58F8"/>
    <w:rsid w:val="009E7B43"/>
    <w:rsid w:val="009F4071"/>
    <w:rsid w:val="009F6D32"/>
    <w:rsid w:val="009F7815"/>
    <w:rsid w:val="009F7C30"/>
    <w:rsid w:val="00A00A2E"/>
    <w:rsid w:val="00A0645F"/>
    <w:rsid w:val="00A14CAA"/>
    <w:rsid w:val="00A35380"/>
    <w:rsid w:val="00A412C0"/>
    <w:rsid w:val="00A50E3A"/>
    <w:rsid w:val="00A53EF4"/>
    <w:rsid w:val="00A54AEA"/>
    <w:rsid w:val="00A602B7"/>
    <w:rsid w:val="00A92449"/>
    <w:rsid w:val="00A93B3D"/>
    <w:rsid w:val="00A966BD"/>
    <w:rsid w:val="00AA662F"/>
    <w:rsid w:val="00AB6AA4"/>
    <w:rsid w:val="00AF5D65"/>
    <w:rsid w:val="00B03142"/>
    <w:rsid w:val="00B15C4A"/>
    <w:rsid w:val="00B17355"/>
    <w:rsid w:val="00B27084"/>
    <w:rsid w:val="00B27DD4"/>
    <w:rsid w:val="00B768AE"/>
    <w:rsid w:val="00B768B0"/>
    <w:rsid w:val="00B900A0"/>
    <w:rsid w:val="00B90ED6"/>
    <w:rsid w:val="00BA6331"/>
    <w:rsid w:val="00BB0EB6"/>
    <w:rsid w:val="00BB2AB8"/>
    <w:rsid w:val="00BC092D"/>
    <w:rsid w:val="00BC5206"/>
    <w:rsid w:val="00BC6259"/>
    <w:rsid w:val="00BD039A"/>
    <w:rsid w:val="00BD67E3"/>
    <w:rsid w:val="00BE2F18"/>
    <w:rsid w:val="00C0087D"/>
    <w:rsid w:val="00C04834"/>
    <w:rsid w:val="00C112A8"/>
    <w:rsid w:val="00C11547"/>
    <w:rsid w:val="00C13774"/>
    <w:rsid w:val="00C42F53"/>
    <w:rsid w:val="00C52F93"/>
    <w:rsid w:val="00C54E4D"/>
    <w:rsid w:val="00C56B87"/>
    <w:rsid w:val="00C64620"/>
    <w:rsid w:val="00C70501"/>
    <w:rsid w:val="00C732D3"/>
    <w:rsid w:val="00CA52AD"/>
    <w:rsid w:val="00CA7CBE"/>
    <w:rsid w:val="00CB2BA5"/>
    <w:rsid w:val="00CC4B28"/>
    <w:rsid w:val="00CC7142"/>
    <w:rsid w:val="00CD7114"/>
    <w:rsid w:val="00CE2F77"/>
    <w:rsid w:val="00CE509B"/>
    <w:rsid w:val="00D0448B"/>
    <w:rsid w:val="00D21DFB"/>
    <w:rsid w:val="00D2254B"/>
    <w:rsid w:val="00D3140E"/>
    <w:rsid w:val="00D430E5"/>
    <w:rsid w:val="00D454C0"/>
    <w:rsid w:val="00D51B17"/>
    <w:rsid w:val="00D52BA2"/>
    <w:rsid w:val="00D539EE"/>
    <w:rsid w:val="00D700D3"/>
    <w:rsid w:val="00D70260"/>
    <w:rsid w:val="00D725E2"/>
    <w:rsid w:val="00D77716"/>
    <w:rsid w:val="00D85539"/>
    <w:rsid w:val="00D90E7E"/>
    <w:rsid w:val="00D91C9A"/>
    <w:rsid w:val="00D947CA"/>
    <w:rsid w:val="00D950C9"/>
    <w:rsid w:val="00D969C5"/>
    <w:rsid w:val="00DA53CD"/>
    <w:rsid w:val="00DB0263"/>
    <w:rsid w:val="00DB5E07"/>
    <w:rsid w:val="00DC3B63"/>
    <w:rsid w:val="00DC3DE4"/>
    <w:rsid w:val="00DE2028"/>
    <w:rsid w:val="00DE2498"/>
    <w:rsid w:val="00DE3B89"/>
    <w:rsid w:val="00E02C0B"/>
    <w:rsid w:val="00E03AC9"/>
    <w:rsid w:val="00E03DD5"/>
    <w:rsid w:val="00E14216"/>
    <w:rsid w:val="00E147CB"/>
    <w:rsid w:val="00E30197"/>
    <w:rsid w:val="00E355A2"/>
    <w:rsid w:val="00E44155"/>
    <w:rsid w:val="00E62848"/>
    <w:rsid w:val="00E63073"/>
    <w:rsid w:val="00E67768"/>
    <w:rsid w:val="00E70DD3"/>
    <w:rsid w:val="00E73B58"/>
    <w:rsid w:val="00E74DB3"/>
    <w:rsid w:val="00E83F6F"/>
    <w:rsid w:val="00E93B8D"/>
    <w:rsid w:val="00EB0701"/>
    <w:rsid w:val="00EB0C35"/>
    <w:rsid w:val="00EC2731"/>
    <w:rsid w:val="00ED361D"/>
    <w:rsid w:val="00ED7BA7"/>
    <w:rsid w:val="00EE2125"/>
    <w:rsid w:val="00EF16CF"/>
    <w:rsid w:val="00EF1CEA"/>
    <w:rsid w:val="00EF743E"/>
    <w:rsid w:val="00F13716"/>
    <w:rsid w:val="00F21695"/>
    <w:rsid w:val="00F23EF5"/>
    <w:rsid w:val="00F24C14"/>
    <w:rsid w:val="00F24C45"/>
    <w:rsid w:val="00F279E5"/>
    <w:rsid w:val="00F406B5"/>
    <w:rsid w:val="00F40FEC"/>
    <w:rsid w:val="00F42E7E"/>
    <w:rsid w:val="00F47A08"/>
    <w:rsid w:val="00F56070"/>
    <w:rsid w:val="00F62610"/>
    <w:rsid w:val="00F9505C"/>
    <w:rsid w:val="00F96371"/>
    <w:rsid w:val="00FA0D93"/>
    <w:rsid w:val="00FA100D"/>
    <w:rsid w:val="00FA5E97"/>
    <w:rsid w:val="00FA60F8"/>
    <w:rsid w:val="00FB14C0"/>
    <w:rsid w:val="00FB1FFC"/>
    <w:rsid w:val="00FC65DB"/>
    <w:rsid w:val="00FC68A5"/>
    <w:rsid w:val="00FC698C"/>
    <w:rsid w:val="00FC6E7C"/>
    <w:rsid w:val="00FF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E0EDD9"/>
  <w15:docId w15:val="{BE0F235D-25F2-4A0B-9449-D77E20F2B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pPr>
      <w:jc w:val="both"/>
    </w:pPr>
  </w:style>
  <w:style w:type="paragraph" w:styleId="Pavadinimas">
    <w:name w:val="Title"/>
    <w:basedOn w:val="prastasis"/>
    <w:qFormat/>
    <w:pPr>
      <w:jc w:val="center"/>
    </w:pPr>
    <w:rPr>
      <w:b/>
      <w:bCs/>
      <w:caps/>
    </w:rPr>
  </w:style>
  <w:style w:type="paragraph" w:styleId="Debesliotekstas">
    <w:name w:val="Balloon Text"/>
    <w:basedOn w:val="prastasis"/>
    <w:semiHidden/>
    <w:rsid w:val="00FC698C"/>
    <w:rPr>
      <w:rFonts w:ascii="Tahoma" w:hAnsi="Tahoma" w:cs="Tahoma"/>
      <w:sz w:val="16"/>
      <w:szCs w:val="16"/>
    </w:rPr>
  </w:style>
  <w:style w:type="character" w:styleId="Hipersaitas">
    <w:name w:val="Hyperlink"/>
    <w:rsid w:val="00F42E7E"/>
    <w:rPr>
      <w:color w:val="000080"/>
      <w:u w:val="single"/>
    </w:rPr>
  </w:style>
  <w:style w:type="paragraph" w:styleId="Pagrindiniotekstotrauka">
    <w:name w:val="Body Text Indent"/>
    <w:basedOn w:val="prastasis"/>
    <w:rsid w:val="002D6FFE"/>
    <w:pPr>
      <w:spacing w:after="120"/>
      <w:ind w:left="283"/>
    </w:pPr>
  </w:style>
  <w:style w:type="paragraph" w:customStyle="1" w:styleId="Char">
    <w:name w:val="Char"/>
    <w:basedOn w:val="prastasis"/>
    <w:rsid w:val="002D6FFE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32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>Šiaulių miesto švietimo skyrius</Company>
  <LinksUpToDate>false</LinksUpToDate>
  <CharactersWithSpaces>2132</CharactersWithSpaces>
  <SharedDoc>false</SharedDoc>
  <HLinks>
    <vt:vector size="6" baseType="variant">
      <vt:variant>
        <vt:i4>8323073</vt:i4>
      </vt:variant>
      <vt:variant>
        <vt:i4>0</vt:i4>
      </vt:variant>
      <vt:variant>
        <vt:i4>0</vt:i4>
      </vt:variant>
      <vt:variant>
        <vt:i4>5</vt:i4>
      </vt:variant>
      <vt:variant>
        <vt:lpwstr>mailto:sv.centras@siauliai.lt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creator>Brigita Dubauskaitė</dc:creator>
  <cp:lastModifiedBy>Centralizuota Buhalterija</cp:lastModifiedBy>
  <cp:revision>19</cp:revision>
  <cp:lastPrinted>2020-10-19T10:04:00Z</cp:lastPrinted>
  <dcterms:created xsi:type="dcterms:W3CDTF">2020-10-19T13:14:00Z</dcterms:created>
  <dcterms:modified xsi:type="dcterms:W3CDTF">2021-04-12T07:39:00Z</dcterms:modified>
</cp:coreProperties>
</file>